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A" w:rsidRPr="00B452D1" w:rsidRDefault="001A265A" w:rsidP="001A265A">
      <w:pPr>
        <w:shd w:val="clear" w:color="auto" w:fill="FFFFFF"/>
        <w:jc w:val="center"/>
        <w:rPr>
          <w:b/>
          <w:bCs/>
          <w:color w:val="993300"/>
          <w:sz w:val="36"/>
          <w:szCs w:val="36"/>
        </w:rPr>
      </w:pPr>
      <w:r w:rsidRPr="00B452D1">
        <w:rPr>
          <w:b/>
          <w:bCs/>
          <w:color w:val="993300"/>
          <w:sz w:val="36"/>
          <w:szCs w:val="36"/>
        </w:rPr>
        <w:t>Как правильно выстраивать отношения с ребенком во время возрастного кризиса</w:t>
      </w:r>
    </w:p>
    <w:p w:rsidR="001A265A" w:rsidRPr="00B452D1" w:rsidRDefault="001A265A" w:rsidP="001A265A">
      <w:pPr>
        <w:shd w:val="clear" w:color="auto" w:fill="FFFFFF"/>
        <w:rPr>
          <w:b/>
          <w:bCs/>
          <w:color w:val="333333"/>
          <w:sz w:val="36"/>
          <w:szCs w:val="36"/>
        </w:rPr>
      </w:pPr>
      <w:r w:rsidRPr="00B452D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2857500" cy="2055495"/>
            <wp:effectExtent l="19050" t="0" r="0" b="0"/>
            <wp:wrapSquare wrapText="bothSides"/>
            <wp:docPr id="2" name="img_7" descr="http://moikompas.ru/img/compas/2008-05-30/krizis_deti_do7let/6591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" descr="http://moikompas.ru/img/compas/2008-05-30/krizis_deti_do7let/6591931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65A" w:rsidRPr="00B452D1" w:rsidRDefault="001A265A" w:rsidP="001A265A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B452D1">
        <w:rPr>
          <w:b/>
          <w:bCs/>
          <w:color w:val="002060"/>
          <w:sz w:val="28"/>
          <w:szCs w:val="28"/>
        </w:rPr>
        <w:t>Кризис - это необходимый и закономерный этап в жизни ребенка, когда накапливаются изменения в поведении и развитии и происходит переход на качественно новый этап.</w:t>
      </w:r>
      <w:r w:rsidRPr="00B452D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1A265A" w:rsidRDefault="001A265A" w:rsidP="001A265A">
      <w:pPr>
        <w:shd w:val="clear" w:color="auto" w:fill="FFFFFF"/>
        <w:jc w:val="both"/>
      </w:pPr>
      <w:r w:rsidRPr="00050181">
        <w:t xml:space="preserve">Каждый кризис сопровождается появлением упрямства, непослушания, капризов, которые малыш чрезвычайно ярко проявляет. Таким образом, этих кризисов также три: </w:t>
      </w:r>
      <w:r w:rsidRPr="00050181">
        <w:rPr>
          <w:u w:val="single"/>
        </w:rPr>
        <w:t>кризис одного года, кризис трех лет и кризис семи лет</w:t>
      </w:r>
      <w:r w:rsidRPr="00050181">
        <w:t xml:space="preserve">. </w:t>
      </w:r>
    </w:p>
    <w:p w:rsidR="001A265A" w:rsidRPr="00B452D1" w:rsidRDefault="001A265A" w:rsidP="001A265A">
      <w:pPr>
        <w:shd w:val="clear" w:color="auto" w:fill="FFFFFF"/>
        <w:ind w:firstLine="708"/>
        <w:jc w:val="both"/>
      </w:pPr>
      <w:r w:rsidRPr="00B452D1">
        <w:rPr>
          <w:b/>
          <w:bCs/>
          <w:color w:val="002060"/>
        </w:rPr>
        <w:t>Так почему же они возникают?</w:t>
      </w:r>
      <w:r w:rsidRPr="00050181">
        <w:rPr>
          <w:b/>
          <w:bCs/>
        </w:rPr>
        <w:t xml:space="preserve"> </w:t>
      </w:r>
      <w:r w:rsidRPr="00050181">
        <w:t>Прежде всего, потому что у детей появляются новые потребности, а старые формы их удовлетворения уже не подходят, иногда даже мешают, сдерживают, и потому перестаю</w:t>
      </w:r>
      <w:r w:rsidRPr="00BC4428">
        <w:t>т выполнять свои функции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Pr="00050181">
        <w:t xml:space="preserve">Обойти их не возможно - через это проходят </w:t>
      </w:r>
      <w:r w:rsidRPr="00B452D1">
        <w:t xml:space="preserve">практически все </w:t>
      </w:r>
      <w:hyperlink r:id="rId7" w:history="1">
        <w:r w:rsidRPr="00B452D1">
          <w:rPr>
            <w:rStyle w:val="a3"/>
            <w:color w:val="auto"/>
            <w:u w:val="none"/>
          </w:rPr>
          <w:t>дети</w:t>
        </w:r>
      </w:hyperlink>
      <w:r w:rsidRPr="00B452D1">
        <w:t xml:space="preserve">.  </w:t>
      </w:r>
    </w:p>
    <w:p w:rsidR="001A265A" w:rsidRPr="00B452D1" w:rsidRDefault="001A265A" w:rsidP="001A265A">
      <w:pPr>
        <w:shd w:val="clear" w:color="auto" w:fill="FFFFFF"/>
        <w:ind w:firstLine="708"/>
        <w:jc w:val="both"/>
        <w:rPr>
          <w:rFonts w:ascii="Arial" w:hAnsi="Arial" w:cs="Arial"/>
          <w:color w:val="002060"/>
          <w:sz w:val="21"/>
          <w:szCs w:val="21"/>
        </w:rPr>
      </w:pPr>
      <w:r w:rsidRPr="00B452D1">
        <w:t xml:space="preserve">Поэтому вооружитесь знаниями заранее и спокойно ожидайте неизбежного момента, чтобы встретить сложности во всеоружии. </w:t>
      </w:r>
      <w:r w:rsidRPr="00B452D1">
        <w:rPr>
          <w:b/>
          <w:bCs/>
          <w:color w:val="002060"/>
        </w:rPr>
        <w:t xml:space="preserve">Помните, что именно Ваше понимание происходящих с ребенком перемен может значительно смягчить протекание </w:t>
      </w:r>
      <w:hyperlink r:id="rId8" w:history="1">
        <w:r w:rsidRPr="00B452D1">
          <w:rPr>
            <w:rStyle w:val="a3"/>
            <w:b/>
            <w:bCs/>
            <w:color w:val="002060"/>
            <w:u w:val="none"/>
          </w:rPr>
          <w:t>кризис</w:t>
        </w:r>
      </w:hyperlink>
      <w:r w:rsidRPr="00B452D1">
        <w:rPr>
          <w:b/>
          <w:bCs/>
          <w:color w:val="002060"/>
        </w:rPr>
        <w:t>а. Вы обязательно поможете, друг другу, если будете друг к другу внимательнее.</w:t>
      </w:r>
    </w:p>
    <w:p w:rsidR="001A265A" w:rsidRPr="00B452D1" w:rsidRDefault="001A265A" w:rsidP="001A265A">
      <w:pPr>
        <w:ind w:firstLine="708"/>
        <w:jc w:val="both"/>
      </w:pPr>
      <w:r w:rsidRPr="00B452D1">
        <w:t xml:space="preserve">В общем, зная индивидуальные особенности своего ребенка, мама, папа и другие, вовлеченные в «педагогическую поэму» родственники, в состоянии смягчить, свести к минимуму негативные проявления возрастных </w:t>
      </w:r>
      <w:hyperlink r:id="rId9" w:history="1">
        <w:proofErr w:type="gramStart"/>
        <w:r w:rsidRPr="00B452D1">
          <w:rPr>
            <w:rStyle w:val="a3"/>
            <w:color w:val="auto"/>
            <w:u w:val="none"/>
          </w:rPr>
          <w:t>кризис</w:t>
        </w:r>
      </w:hyperlink>
      <w:r w:rsidRPr="00B452D1">
        <w:t>ов</w:t>
      </w:r>
      <w:proofErr w:type="gramEnd"/>
      <w:r w:rsidRPr="00B452D1">
        <w:t xml:space="preserve">. </w:t>
      </w:r>
    </w:p>
    <w:p w:rsidR="001A265A" w:rsidRPr="00B452D1" w:rsidRDefault="001A265A" w:rsidP="001A265A">
      <w:pPr>
        <w:ind w:firstLine="708"/>
        <w:jc w:val="both"/>
      </w:pPr>
      <w:r w:rsidRPr="00B452D1">
        <w:t xml:space="preserve">А ниже приведенные </w:t>
      </w:r>
      <w:hyperlink r:id="rId10" w:history="1">
        <w:r w:rsidRPr="00B452D1">
          <w:rPr>
            <w:rStyle w:val="a3"/>
            <w:color w:val="auto"/>
            <w:u w:val="none"/>
          </w:rPr>
          <w:t>советы</w:t>
        </w:r>
      </w:hyperlink>
      <w:r w:rsidRPr="00B452D1">
        <w:t xml:space="preserve"> помогут вам в этом: 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 w:rsidRPr="00B452D1">
        <w:t>Позаботьтесь о том, чтобы с самого раннего</w:t>
      </w:r>
      <w:r w:rsidRPr="00050181">
        <w:t xml:space="preserve"> возраста у крохи был СВОЙ уголок, свои книги, игрушки, кроватка;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П</w:t>
      </w:r>
      <w:r w:rsidRPr="00050181">
        <w:t>рислушивайтесь к его мнению, спрашивайте о его интересах. Предлагайте выбор с самого раннего возраста: «Какие колготки ты хочешь сегодня надеть: красные или белые?»;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Ц</w:t>
      </w:r>
      <w:r w:rsidRPr="00050181">
        <w:t xml:space="preserve">ените, маленькие и большие достижения ребенка, например, повесьте на стену его рисунок, даже если вам он кажется безумной неаккуратной </w:t>
      </w:r>
      <w:proofErr w:type="gramStart"/>
      <w:r w:rsidRPr="00050181">
        <w:t>мазней</w:t>
      </w:r>
      <w:proofErr w:type="gramEnd"/>
      <w:r w:rsidRPr="00050181">
        <w:t>. Хвалите окружающим его успехи;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Д</w:t>
      </w:r>
      <w:r w:rsidRPr="00050181">
        <w:t>авайте чаду маленькие, соответствующие возрасту поручения: подмести пол, протереть со стола, подать что-нибудь;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В</w:t>
      </w:r>
      <w:r w:rsidRPr="00050181">
        <w:t>ыдавайте ребенку «лавры авансом», хвалите его много и преувеличенно;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Ч</w:t>
      </w:r>
      <w:r w:rsidRPr="00050181">
        <w:t>адо не хочет слушать вас? Но что мешает ему послушать зайку, надетого на ваш палец;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Н</w:t>
      </w:r>
      <w:r w:rsidRPr="00050181">
        <w:t xml:space="preserve">икогда не обижайтесь на ребенка всерьез. Он </w:t>
      </w:r>
      <w:r w:rsidR="00B452D1">
        <w:t xml:space="preserve"> </w:t>
      </w:r>
      <w:r w:rsidRPr="00050181">
        <w:t>не станет так</w:t>
      </w:r>
      <w:r w:rsidR="00B452D1">
        <w:t>им</w:t>
      </w:r>
      <w:r w:rsidRPr="00050181">
        <w:t xml:space="preserve"> даже много лет спустя, а потому копить обиды нет смысла;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В</w:t>
      </w:r>
      <w:r w:rsidRPr="00050181">
        <w:t>сегда выполняйте свои обещания и будьте последовательны в своих требованиях;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Н</w:t>
      </w:r>
      <w:r w:rsidRPr="00050181">
        <w:t>е перегружайте малыша запретами, лучше уступить в мелочах, но не позволить какие-то принципиально важные для вас вещи;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Е</w:t>
      </w:r>
      <w:r w:rsidRPr="00050181">
        <w:t xml:space="preserve">сли наказания избежать нельзя, то оно должно следовать сразу за </w:t>
      </w:r>
      <w:proofErr w:type="gramStart"/>
      <w:r w:rsidRPr="00B452D1">
        <w:t>п</w:t>
      </w:r>
      <w:proofErr w:type="gramEnd"/>
      <w:hyperlink r:id="rId11" w:history="1">
        <w:r w:rsidRPr="00B452D1">
          <w:rPr>
            <w:rStyle w:val="a3"/>
            <w:color w:val="auto"/>
            <w:u w:val="none"/>
          </w:rPr>
          <w:t>ост</w:t>
        </w:r>
      </w:hyperlink>
      <w:r w:rsidRPr="00B452D1">
        <w:t>упком;</w:t>
      </w:r>
    </w:p>
    <w:p w:rsidR="001A265A" w:rsidRPr="00050181" w:rsidRDefault="001A265A" w:rsidP="001A265A">
      <w:pPr>
        <w:numPr>
          <w:ilvl w:val="0"/>
          <w:numId w:val="1"/>
        </w:numPr>
        <w:jc w:val="both"/>
      </w:pPr>
      <w:r>
        <w:t>В</w:t>
      </w:r>
      <w:r w:rsidRPr="00050181">
        <w:t>ыражайте свое недовольство определенными действиями ребенка, а не им самим;</w:t>
      </w:r>
    </w:p>
    <w:p w:rsidR="00F44FDB" w:rsidRDefault="001A265A" w:rsidP="00B452D1">
      <w:pPr>
        <w:numPr>
          <w:ilvl w:val="0"/>
          <w:numId w:val="1"/>
        </w:numPr>
        <w:shd w:val="clear" w:color="auto" w:fill="FFFFFF"/>
        <w:jc w:val="both"/>
        <w:outlineLvl w:val="4"/>
      </w:pPr>
      <w:r>
        <w:t>Н</w:t>
      </w:r>
      <w:r w:rsidRPr="00050181">
        <w:t>е требуйте от малыша невозможного - будьте снисходительны к его возрасту и неопытности</w:t>
      </w:r>
      <w:r>
        <w:t>.</w:t>
      </w:r>
    </w:p>
    <w:sectPr w:rsidR="00F44FDB" w:rsidSect="00F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29"/>
    <w:multiLevelType w:val="hybridMultilevel"/>
    <w:tmpl w:val="9CD4D672"/>
    <w:lvl w:ilvl="0" w:tplc="90FCA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A265A"/>
    <w:rsid w:val="001A265A"/>
    <w:rsid w:val="00B452D1"/>
    <w:rsid w:val="00C96E33"/>
    <w:rsid w:val="00F4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265A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kompas.ru/tags/kriz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ikompas.ru/tags/de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oikompas.ru/img/compas/2008-05-30/krizis_deti_do7let/65919312.jpg" TargetMode="External"/><Relationship Id="rId11" Type="http://schemas.openxmlformats.org/officeDocument/2006/relationships/hyperlink" Target="http://moikompas.ru/tags/ros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oikompas.ru/tags/sov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.ru/tags/kriz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2014-09-30T03:45:00Z</dcterms:created>
  <dcterms:modified xsi:type="dcterms:W3CDTF">2019-12-03T06:14:00Z</dcterms:modified>
</cp:coreProperties>
</file>